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8E" w:rsidRPr="004B76DC" w:rsidRDefault="0051278E" w:rsidP="0051278E">
      <w:pPr>
        <w:jc w:val="center"/>
        <w:rPr>
          <w:rFonts w:ascii="Times New Roman" w:hAnsi="Times New Roman"/>
          <w:b/>
          <w:i/>
          <w:color w:val="002060"/>
          <w:sz w:val="28"/>
          <w:szCs w:val="28"/>
        </w:rPr>
      </w:pPr>
      <w:r>
        <w:rPr>
          <w:rFonts w:ascii="Times New Roman" w:hAnsi="Times New Roman"/>
          <w:b/>
          <w:i/>
          <w:color w:val="002060"/>
          <w:sz w:val="28"/>
          <w:szCs w:val="28"/>
        </w:rPr>
        <w:t>Династия Романовых</w:t>
      </w:r>
    </w:p>
    <w:p w:rsidR="0051278E" w:rsidRDefault="0051278E" w:rsidP="005127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tbl>
      <w:tblPr>
        <w:tblW w:w="1003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126"/>
        <w:gridCol w:w="7195"/>
      </w:tblGrid>
      <w:tr w:rsidR="0051278E" w:rsidTr="00B02E58">
        <w:tc>
          <w:tcPr>
            <w:tcW w:w="709" w:type="dxa"/>
          </w:tcPr>
          <w:p w:rsidR="0051278E" w:rsidRPr="001945A5" w:rsidRDefault="0051278E" w:rsidP="0051278E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278E" w:rsidRPr="00A007CD" w:rsidRDefault="0051278E" w:rsidP="0051278E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Фамилия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мя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>тчество автора</w:t>
            </w:r>
          </w:p>
        </w:tc>
        <w:tc>
          <w:tcPr>
            <w:tcW w:w="7195" w:type="dxa"/>
          </w:tcPr>
          <w:p w:rsidR="0051278E" w:rsidRPr="004D4AEC" w:rsidRDefault="0051278E" w:rsidP="007B28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Дегтярева Елена Александровна</w:t>
            </w:r>
          </w:p>
        </w:tc>
      </w:tr>
      <w:tr w:rsidR="0051278E" w:rsidTr="00B02E58">
        <w:tc>
          <w:tcPr>
            <w:tcW w:w="709" w:type="dxa"/>
          </w:tcPr>
          <w:p w:rsidR="0051278E" w:rsidRPr="001945A5" w:rsidRDefault="0051278E" w:rsidP="0051278E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278E" w:rsidRPr="001945A5" w:rsidRDefault="0051278E" w:rsidP="007B28C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Место работы </w:t>
            </w:r>
          </w:p>
        </w:tc>
        <w:tc>
          <w:tcPr>
            <w:tcW w:w="7195" w:type="dxa"/>
          </w:tcPr>
          <w:p w:rsidR="0051278E" w:rsidRPr="004D4AEC" w:rsidRDefault="0051278E" w:rsidP="007B28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бюджетное образовательное учреждение Свердловской области Верхотурская гимназия</w:t>
            </w:r>
          </w:p>
        </w:tc>
      </w:tr>
      <w:tr w:rsidR="0051278E" w:rsidTr="00B02E58">
        <w:tc>
          <w:tcPr>
            <w:tcW w:w="709" w:type="dxa"/>
          </w:tcPr>
          <w:p w:rsidR="0051278E" w:rsidRPr="001945A5" w:rsidRDefault="0051278E" w:rsidP="0051278E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278E" w:rsidRPr="001945A5" w:rsidRDefault="0051278E" w:rsidP="007B28C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регион</w:t>
            </w:r>
          </w:p>
        </w:tc>
        <w:tc>
          <w:tcPr>
            <w:tcW w:w="7195" w:type="dxa"/>
          </w:tcPr>
          <w:p w:rsidR="0051278E" w:rsidRPr="004D4AEC" w:rsidRDefault="0051278E" w:rsidP="007B28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Верхотурье, Уральский регион</w:t>
            </w:r>
          </w:p>
        </w:tc>
      </w:tr>
      <w:tr w:rsidR="0051278E" w:rsidTr="00B02E58">
        <w:tc>
          <w:tcPr>
            <w:tcW w:w="709" w:type="dxa"/>
          </w:tcPr>
          <w:p w:rsidR="0051278E" w:rsidRPr="001945A5" w:rsidRDefault="0051278E" w:rsidP="0051278E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278E" w:rsidRPr="001945A5" w:rsidRDefault="0051278E" w:rsidP="007B28C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</w:tcPr>
          <w:p w:rsidR="0051278E" w:rsidRPr="004D4AEC" w:rsidRDefault="0051278E" w:rsidP="007B28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51278E" w:rsidRPr="008E3E36" w:rsidTr="00B02E58">
        <w:tc>
          <w:tcPr>
            <w:tcW w:w="709" w:type="dxa"/>
          </w:tcPr>
          <w:p w:rsidR="0051278E" w:rsidRPr="001945A5" w:rsidRDefault="0051278E" w:rsidP="0051278E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278E" w:rsidRPr="001945A5" w:rsidRDefault="0051278E" w:rsidP="007B28C3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Информационные источники </w:t>
            </w:r>
            <w:r w:rsidRPr="00AB472B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(литература, интернет-ресурсы и т.д.)</w:t>
            </w:r>
          </w:p>
        </w:tc>
        <w:tc>
          <w:tcPr>
            <w:tcW w:w="7195" w:type="dxa"/>
          </w:tcPr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</w:rPr>
                <w:t>http://en.wikipedia.org/wiki/Nicholas_II_of_Russia</w:t>
              </w:r>
            </w:hyperlink>
            <w:r w:rsidR="00773386" w:rsidRPr="007733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</w:rPr>
                <w:t>http://en.wikipedia.org/wiki/Alix_of_Hesse</w:t>
              </w:r>
            </w:hyperlink>
            <w:r w:rsidR="00773386" w:rsidRPr="007733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9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http://en.wikipedia.org/wiki/Grand_Duchess_Olga_Nikolaevna_</w:t>
              </w:r>
            </w:hyperlink>
            <w:hyperlink r:id="rId10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 xml:space="preserve">     </w:t>
              </w:r>
            </w:hyperlink>
            <w:hyperlink r:id="rId11" w:history="1">
              <w:proofErr w:type="spellStart"/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of_Russia</w:t>
              </w:r>
              <w:proofErr w:type="spellEnd"/>
            </w:hyperlink>
            <w:r w:rsidR="00773386" w:rsidRPr="007733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2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http://en.wikipedia.org/wiki/Grand_Duchess_Tatiana_Nikolaevna_of_Russia</w:t>
              </w:r>
            </w:hyperlink>
            <w:r w:rsidR="00773386" w:rsidRPr="007733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3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http://en.wikipedia.org/wiki/Grand_Duchess_Maria_Nikolaevna_of_Russia_(1899–1918)</w:t>
              </w:r>
            </w:hyperlink>
            <w:r w:rsidR="00773386" w:rsidRPr="007733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4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http://en.wikipedia.org/wiki/Grand_Duchess_Anastasia_Nikolaevna_of_Russia</w:t>
              </w:r>
            </w:hyperlink>
            <w:r w:rsidR="00773386" w:rsidRPr="007733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5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http://en.wikipedia.org/wiki/Alexei_Nikolaevich,_Tsarevich_of_Russia</w:t>
              </w:r>
            </w:hyperlink>
            <w:r w:rsidR="00773386" w:rsidRPr="0077338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6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</w:t>
              </w:r>
            </w:hyperlink>
            <w:hyperlink r:id="rId17" w:history="1">
              <w:proofErr w:type="gramStart"/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:/</w:t>
              </w:r>
              <w:proofErr w:type="gramEnd"/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/</w:t>
              </w:r>
            </w:hyperlink>
            <w:hyperlink r:id="rId18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www</w:t>
              </w:r>
            </w:hyperlink>
            <w:hyperlink r:id="rId19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.</w:t>
              </w:r>
            </w:hyperlink>
            <w:hyperlink r:id="rId20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alexanderpalace</w:t>
              </w:r>
            </w:hyperlink>
            <w:hyperlink r:id="rId21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.</w:t>
              </w:r>
            </w:hyperlink>
            <w:hyperlink r:id="rId22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org</w:t>
              </w:r>
            </w:hyperlink>
            <w:hyperlink r:id="rId23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/2006</w:t>
              </w:r>
            </w:hyperlink>
            <w:hyperlink r:id="rId24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alix</w:t>
              </w:r>
            </w:hyperlink>
            <w:hyperlink r:id="rId25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/</w:t>
              </w:r>
            </w:hyperlink>
            <w:r w:rsidR="00773386" w:rsidRPr="0077338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E4557F" w:rsidRPr="00773386" w:rsidRDefault="00E4557F" w:rsidP="0077338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26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http://tgspa.ru/museum/excursion/romanovi/otezd.php</w:t>
              </w:r>
            </w:hyperlink>
            <w:r w:rsidR="00773386" w:rsidRPr="0077338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       </w:t>
            </w:r>
            <w:hyperlink r:id="rId27" w:history="1">
              <w:r w:rsidR="00773386" w:rsidRPr="00773386">
                <w:rPr>
                  <w:rStyle w:val="ab"/>
                  <w:rFonts w:ascii="Times New Roman" w:hAnsi="Times New Roman"/>
                  <w:b/>
                  <w:bCs/>
                  <w:sz w:val="28"/>
                  <w:szCs w:val="28"/>
                  <w:lang w:val="en-US"/>
                </w:rPr>
                <w:t>http://www.90.60.90.rodim.ru/conference/lofiversion/index.php/t112927-0.html</w:t>
              </w:r>
            </w:hyperlink>
            <w:r w:rsidR="00773386" w:rsidRPr="007733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51278E" w:rsidRDefault="009B6E75" w:rsidP="008E3E3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 w:rsidRPr="009B6E75">
              <w:rPr>
                <w:rFonts w:ascii="Times New Roman" w:hAnsi="Times New Roman"/>
                <w:sz w:val="28"/>
                <w:szCs w:val="28"/>
              </w:rPr>
              <w:t xml:space="preserve">«Родословная книга 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</w:rPr>
              <w:t>Всеросс</w:t>
            </w:r>
            <w:proofErr w:type="gram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gramEnd"/>
            <w:r w:rsidR="00B02E58">
              <w:rPr>
                <w:rFonts w:ascii="Times New Roman" w:hAnsi="Times New Roman"/>
                <w:sz w:val="28"/>
                <w:szCs w:val="28"/>
              </w:rPr>
              <w:t>йскаго</w:t>
            </w:r>
            <w:proofErr w:type="spellEnd"/>
            <w:r w:rsidR="00B02E58">
              <w:rPr>
                <w:rFonts w:ascii="Times New Roman" w:hAnsi="Times New Roman"/>
                <w:sz w:val="28"/>
                <w:szCs w:val="28"/>
              </w:rPr>
              <w:t xml:space="preserve"> дворянства» составил</w:t>
            </w:r>
            <w:r w:rsidRPr="009B6E75">
              <w:rPr>
                <w:rFonts w:ascii="Times New Roman" w:hAnsi="Times New Roman"/>
                <w:sz w:val="28"/>
                <w:szCs w:val="28"/>
              </w:rPr>
              <w:t xml:space="preserve"> В. 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</w:rPr>
              <w:t>Дурасов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 xml:space="preserve"> Часть </w:t>
            </w:r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9B6E7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</w:rPr>
              <w:t>градъ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 xml:space="preserve"> Св. Петра 1906г.</w:t>
            </w:r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9B6E75">
              <w:rPr>
                <w:rFonts w:ascii="Times New Roman" w:hAnsi="Times New Roman"/>
                <w:sz w:val="28"/>
                <w:szCs w:val="28"/>
              </w:rPr>
              <w:t>://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dlib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rsl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/</w:t>
            </w:r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view</w:t>
            </w:r>
            <w:r w:rsidRPr="009B6E7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php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?</w:t>
            </w:r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path</w:t>
            </w:r>
            <w:r w:rsidRPr="009B6E75">
              <w:rPr>
                <w:rFonts w:ascii="Times New Roman" w:hAnsi="Times New Roman"/>
                <w:sz w:val="28"/>
                <w:szCs w:val="28"/>
              </w:rPr>
              <w:t>=/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rsl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01004000000/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rsl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01004169000/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rsl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01004169063/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rsl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01004169063.</w:t>
            </w:r>
            <w:proofErr w:type="spellStart"/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pd</w:t>
            </w:r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f</w:t>
            </w:r>
            <w:proofErr w:type="spellEnd"/>
            <w:r w:rsidRPr="009B6E75">
              <w:rPr>
                <w:rFonts w:ascii="Times New Roman" w:hAnsi="Times New Roman"/>
                <w:sz w:val="28"/>
                <w:szCs w:val="28"/>
              </w:rPr>
              <w:t>#</w:t>
            </w:r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page</w:t>
            </w:r>
            <w:r w:rsidRPr="009B6E75">
              <w:rPr>
                <w:rFonts w:ascii="Times New Roman" w:hAnsi="Times New Roman"/>
                <w:sz w:val="28"/>
                <w:szCs w:val="28"/>
              </w:rPr>
              <w:t>5?</w:t>
            </w:r>
            <w:r w:rsidRPr="009B6E75">
              <w:rPr>
                <w:rFonts w:ascii="Times New Roman" w:hAnsi="Times New Roman"/>
                <w:sz w:val="28"/>
                <w:szCs w:val="28"/>
                <w:lang w:val="en-US"/>
              </w:rPr>
              <w:t>page</w:t>
            </w:r>
            <w:r w:rsidRPr="009B6E75">
              <w:rPr>
                <w:rFonts w:ascii="Times New Roman" w:hAnsi="Times New Roman"/>
                <w:sz w:val="28"/>
                <w:szCs w:val="28"/>
              </w:rPr>
              <w:t>=1</w:t>
            </w:r>
          </w:p>
          <w:p w:rsidR="008E3E36" w:rsidRPr="008E3E36" w:rsidRDefault="008E3E36" w:rsidP="008E3E36">
            <w:pPr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Архив</w:t>
            </w:r>
            <w:r w:rsidRPr="008E3E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документов и фотографий Романовых</w:t>
            </w:r>
            <w:r w:rsidRPr="008E3E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28" w:history="1">
              <w:r w:rsidRPr="00E35AFF">
                <w:rPr>
                  <w:rStyle w:val="ab"/>
                  <w:rFonts w:ascii="Times New Roman" w:hAnsi="Times New Roman"/>
                  <w:sz w:val="28"/>
                  <w:szCs w:val="28"/>
                </w:rPr>
                <w:t>http://www.alexanderpalace.org/palace/nexpenses.html</w:t>
              </w:r>
            </w:hyperlink>
          </w:p>
        </w:tc>
      </w:tr>
      <w:tr w:rsidR="0051278E" w:rsidTr="00B02E58">
        <w:tc>
          <w:tcPr>
            <w:tcW w:w="709" w:type="dxa"/>
          </w:tcPr>
          <w:p w:rsidR="0051278E" w:rsidRPr="008E3E36" w:rsidRDefault="0051278E" w:rsidP="0051278E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278E" w:rsidRPr="001945A5" w:rsidRDefault="0051278E" w:rsidP="007B28C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Аннотация </w:t>
            </w:r>
          </w:p>
        </w:tc>
        <w:tc>
          <w:tcPr>
            <w:tcW w:w="7195" w:type="dxa"/>
          </w:tcPr>
          <w:p w:rsidR="0051278E" w:rsidRPr="003929FC" w:rsidRDefault="003929FC" w:rsidP="007B28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данной работы показать кратко жизнь царской семьи Романовых. </w:t>
            </w:r>
            <w:r w:rsidR="00773386">
              <w:rPr>
                <w:rFonts w:ascii="Times New Roman" w:hAnsi="Times New Roman"/>
                <w:sz w:val="28"/>
                <w:szCs w:val="28"/>
              </w:rPr>
              <w:t xml:space="preserve">Их беспримерный подвиг перед Отечеством и русским народом. Насколько проста была их  жизнь, как ценили и любили они друг друга, как высоко их было духовное  состояние. Работа может быть использована для внеклассного мероприятия с целью духовно-нравственного развития учеников. </w:t>
            </w:r>
          </w:p>
        </w:tc>
      </w:tr>
      <w:tr w:rsidR="0051278E" w:rsidRPr="009B6E75" w:rsidTr="00B02E58">
        <w:tc>
          <w:tcPr>
            <w:tcW w:w="709" w:type="dxa"/>
          </w:tcPr>
          <w:p w:rsidR="0051278E" w:rsidRPr="001945A5" w:rsidRDefault="0051278E" w:rsidP="0051278E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278E" w:rsidRPr="001945A5" w:rsidRDefault="0051278E" w:rsidP="007B28C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Ключевые слова </w:t>
            </w:r>
          </w:p>
        </w:tc>
        <w:tc>
          <w:tcPr>
            <w:tcW w:w="7195" w:type="dxa"/>
          </w:tcPr>
          <w:p w:rsidR="0051278E" w:rsidRPr="009B6E75" w:rsidRDefault="00773386" w:rsidP="007B28C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Romanov, tsar,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Ekaterinburg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family,</w:t>
            </w:r>
            <w:r>
              <w:rPr>
                <w:rFonts w:ascii="Times New Roman" w:hAnsi="Times New Roman"/>
                <w:sz w:val="28"/>
                <w:lang w:val="en-US"/>
              </w:rPr>
              <w:t xml:space="preserve"> Nicholas II, Alexandra </w:t>
            </w:r>
            <w:proofErr w:type="spellStart"/>
            <w:r>
              <w:rPr>
                <w:rFonts w:ascii="Times New Roman" w:hAnsi="Times New Roman"/>
                <w:sz w:val="28"/>
                <w:lang w:val="en-US"/>
              </w:rPr>
              <w:t>Fedorovna</w:t>
            </w:r>
            <w:proofErr w:type="spellEnd"/>
          </w:p>
        </w:tc>
      </w:tr>
    </w:tbl>
    <w:p w:rsidR="0051278E" w:rsidRPr="00773386" w:rsidRDefault="0051278E" w:rsidP="00773386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sectPr w:rsidR="0051278E" w:rsidRPr="00773386" w:rsidSect="00B02E58">
      <w:head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78E" w:rsidRDefault="0051278E" w:rsidP="0051278E">
      <w:pPr>
        <w:spacing w:after="0" w:line="240" w:lineRule="auto"/>
      </w:pPr>
      <w:r>
        <w:separator/>
      </w:r>
    </w:p>
  </w:endnote>
  <w:endnote w:type="continuationSeparator" w:id="0">
    <w:p w:rsidR="0051278E" w:rsidRDefault="0051278E" w:rsidP="0051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78E" w:rsidRDefault="0051278E" w:rsidP="0051278E">
      <w:pPr>
        <w:spacing w:after="0" w:line="240" w:lineRule="auto"/>
      </w:pPr>
      <w:r>
        <w:separator/>
      </w:r>
    </w:p>
  </w:footnote>
  <w:footnote w:type="continuationSeparator" w:id="0">
    <w:p w:rsidR="0051278E" w:rsidRDefault="0051278E" w:rsidP="0051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78E" w:rsidRDefault="0051278E" w:rsidP="0051278E">
    <w:pPr>
      <w:spacing w:line="360" w:lineRule="auto"/>
      <w:contextualSpacing/>
      <w:jc w:val="center"/>
      <w:rPr>
        <w:rFonts w:ascii="Times New Roman" w:eastAsia="Times New Roman" w:hAnsi="Times New Roman"/>
        <w:b/>
        <w:bCs/>
        <w:sz w:val="24"/>
        <w:szCs w:val="24"/>
        <w:lang w:eastAsia="ru-RU"/>
      </w:rPr>
    </w:pPr>
    <w:r>
      <w:rPr>
        <w:rFonts w:ascii="Times New Roman" w:eastAsia="Times New Roman" w:hAnsi="Times New Roman"/>
        <w:b/>
        <w:bCs/>
        <w:sz w:val="24"/>
        <w:szCs w:val="24"/>
        <w:lang w:eastAsia="ru-RU"/>
      </w:rPr>
      <w:t xml:space="preserve">Дегтярева Елена Александровна учитель английского языка </w:t>
    </w:r>
  </w:p>
  <w:p w:rsidR="0051278E" w:rsidRPr="0051278E" w:rsidRDefault="0051278E" w:rsidP="0051278E">
    <w:pPr>
      <w:spacing w:line="360" w:lineRule="auto"/>
      <w:contextualSpacing/>
      <w:jc w:val="center"/>
      <w:rPr>
        <w:rFonts w:ascii="Times New Roman" w:hAnsi="Times New Roman"/>
        <w:b/>
        <w:bCs/>
        <w:sz w:val="24"/>
        <w:szCs w:val="24"/>
        <w:lang w:val="en-US"/>
      </w:rPr>
    </w:pPr>
    <w:r>
      <w:rPr>
        <w:rFonts w:ascii="Times New Roman" w:eastAsia="Times New Roman" w:hAnsi="Times New Roman"/>
        <w:b/>
        <w:bCs/>
        <w:sz w:val="24"/>
        <w:szCs w:val="24"/>
        <w:lang w:eastAsia="ru-RU"/>
      </w:rPr>
      <w:t>ГБОУ</w:t>
    </w:r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 xml:space="preserve"> </w:t>
    </w:r>
    <w:proofErr w:type="gramStart"/>
    <w:r>
      <w:rPr>
        <w:rFonts w:ascii="Times New Roman" w:eastAsia="Times New Roman" w:hAnsi="Times New Roman"/>
        <w:b/>
        <w:bCs/>
        <w:sz w:val="24"/>
        <w:szCs w:val="24"/>
        <w:lang w:eastAsia="ru-RU"/>
      </w:rPr>
      <w:t>СО</w:t>
    </w:r>
    <w:proofErr w:type="gramEnd"/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 xml:space="preserve"> </w:t>
    </w:r>
    <w:r>
      <w:rPr>
        <w:rFonts w:ascii="Times New Roman" w:eastAsia="Times New Roman" w:hAnsi="Times New Roman"/>
        <w:b/>
        <w:bCs/>
        <w:sz w:val="24"/>
        <w:szCs w:val="24"/>
        <w:lang w:eastAsia="ru-RU"/>
      </w:rPr>
      <w:t>Верхотурская</w:t>
    </w:r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 xml:space="preserve"> </w:t>
    </w:r>
    <w:r>
      <w:rPr>
        <w:rFonts w:ascii="Times New Roman" w:eastAsia="Times New Roman" w:hAnsi="Times New Roman"/>
        <w:b/>
        <w:bCs/>
        <w:sz w:val="24"/>
        <w:szCs w:val="24"/>
        <w:lang w:eastAsia="ru-RU"/>
      </w:rPr>
      <w:t>гимназия</w:t>
    </w:r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 xml:space="preserve">  ‘</w:t>
    </w:r>
    <w:r w:rsidRPr="0078570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>A</w:t>
    </w:r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 xml:space="preserve"> </w:t>
    </w:r>
    <w:r w:rsidRPr="0078570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>Person</w:t>
    </w:r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 xml:space="preserve"> </w:t>
    </w:r>
    <w:r w:rsidRPr="0078570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>of</w:t>
    </w:r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 xml:space="preserve"> </w:t>
    </w:r>
    <w:r w:rsidRPr="0078570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>Historical</w:t>
    </w:r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 xml:space="preserve"> </w:t>
    </w:r>
    <w:r w:rsidRPr="0078570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>Significance</w:t>
    </w:r>
    <w:r w:rsidRPr="0051278E">
      <w:rPr>
        <w:rFonts w:ascii="Times New Roman" w:eastAsia="Times New Roman" w:hAnsi="Times New Roman"/>
        <w:b/>
        <w:bCs/>
        <w:sz w:val="24"/>
        <w:szCs w:val="24"/>
        <w:lang w:val="en-US" w:eastAsia="ru-RU"/>
      </w:rPr>
      <w:t>’</w:t>
    </w:r>
    <w:r w:rsidRPr="0051278E">
      <w:rPr>
        <w:rFonts w:ascii="Times New Roman" w:eastAsia="Times New Roman" w:hAnsi="Times New Roman"/>
        <w:bCs/>
        <w:sz w:val="24"/>
        <w:szCs w:val="24"/>
        <w:lang w:val="en-US" w:eastAsia="ru-RU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54A56"/>
    <w:multiLevelType w:val="hybridMultilevel"/>
    <w:tmpl w:val="FE64F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82A89"/>
    <w:multiLevelType w:val="hybridMultilevel"/>
    <w:tmpl w:val="B0DECBA2"/>
    <w:lvl w:ilvl="0" w:tplc="9FF63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83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3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FAB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82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44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96F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A66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60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78E"/>
    <w:rsid w:val="001A3ECB"/>
    <w:rsid w:val="002959A8"/>
    <w:rsid w:val="003929FC"/>
    <w:rsid w:val="00464FEA"/>
    <w:rsid w:val="0051278E"/>
    <w:rsid w:val="00540191"/>
    <w:rsid w:val="00773386"/>
    <w:rsid w:val="0082124C"/>
    <w:rsid w:val="008E3E36"/>
    <w:rsid w:val="009B6E75"/>
    <w:rsid w:val="00B02E58"/>
    <w:rsid w:val="00B800E4"/>
    <w:rsid w:val="00C93736"/>
    <w:rsid w:val="00CF57CE"/>
    <w:rsid w:val="00D73177"/>
    <w:rsid w:val="00E4557F"/>
    <w:rsid w:val="00F00C29"/>
    <w:rsid w:val="00FB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1278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12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1">
    <w:name w:val="bodytext1"/>
    <w:basedOn w:val="a0"/>
    <w:rsid w:val="0051278E"/>
  </w:style>
  <w:style w:type="paragraph" w:styleId="a5">
    <w:name w:val="header"/>
    <w:basedOn w:val="a"/>
    <w:link w:val="a6"/>
    <w:uiPriority w:val="99"/>
    <w:unhideWhenUsed/>
    <w:rsid w:val="00512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278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12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278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12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278E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733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Alix_of_Hesse" TargetMode="External"/><Relationship Id="rId13" Type="http://schemas.openxmlformats.org/officeDocument/2006/relationships/hyperlink" Target="http://en.wikipedia.org/wiki/Grand_Duchess_Maria_Nikolaevna_of_Russia_(1899&#8211;1918)" TargetMode="External"/><Relationship Id="rId18" Type="http://schemas.openxmlformats.org/officeDocument/2006/relationships/hyperlink" Target="http://www.alexanderpalace.org/2006alix/" TargetMode="External"/><Relationship Id="rId26" Type="http://schemas.openxmlformats.org/officeDocument/2006/relationships/hyperlink" Target="http://tgspa.ru/museum/excursion/romanovi/otezd.ph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lexanderpalace.org/2006alix/" TargetMode="External"/><Relationship Id="rId7" Type="http://schemas.openxmlformats.org/officeDocument/2006/relationships/hyperlink" Target="http://en.wikipedia.org/wiki/Nicholas_II_of_Russia" TargetMode="External"/><Relationship Id="rId12" Type="http://schemas.openxmlformats.org/officeDocument/2006/relationships/hyperlink" Target="http://en.wikipedia.org/wiki/Grand_Duchess_Tatiana_Nikolaevna_of_Russia" TargetMode="External"/><Relationship Id="rId17" Type="http://schemas.openxmlformats.org/officeDocument/2006/relationships/hyperlink" Target="http://www.alexanderpalace.org/2006alix/" TargetMode="External"/><Relationship Id="rId25" Type="http://schemas.openxmlformats.org/officeDocument/2006/relationships/hyperlink" Target="http://www.alexanderpalace.org/2006alix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exanderpalace.org/2006alix/" TargetMode="External"/><Relationship Id="rId20" Type="http://schemas.openxmlformats.org/officeDocument/2006/relationships/hyperlink" Target="http://www.alexanderpalace.org/2006alix/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n.wikipedia.org/wiki/Grand_Duchess_Olga_Nikolaevna_of_Russia" TargetMode="External"/><Relationship Id="rId24" Type="http://schemas.openxmlformats.org/officeDocument/2006/relationships/hyperlink" Target="http://www.alexanderpalace.org/2006alix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n.wikipedia.org/wiki/Alexei_Nikolaevich,_Tsarevich_of_Russia" TargetMode="External"/><Relationship Id="rId23" Type="http://schemas.openxmlformats.org/officeDocument/2006/relationships/hyperlink" Target="http://www.alexanderpalace.org/2006alix/" TargetMode="External"/><Relationship Id="rId28" Type="http://schemas.openxmlformats.org/officeDocument/2006/relationships/hyperlink" Target="http://www.alexanderpalace.org/palace/nexpenses.html" TargetMode="External"/><Relationship Id="rId10" Type="http://schemas.openxmlformats.org/officeDocument/2006/relationships/hyperlink" Target="http://en.wikipedia.org/wiki/Grand_Duchess_Olga_Nikolaevna_of_Russia" TargetMode="External"/><Relationship Id="rId19" Type="http://schemas.openxmlformats.org/officeDocument/2006/relationships/hyperlink" Target="http://www.alexanderpalace.org/2006alix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Grand_Duchess_Olga_Nikolaevna_of_Russia" TargetMode="External"/><Relationship Id="rId14" Type="http://schemas.openxmlformats.org/officeDocument/2006/relationships/hyperlink" Target="http://en.wikipedia.org/wiki/Grand_Duchess_Anastasia_Nikolaevna_of_Russia" TargetMode="External"/><Relationship Id="rId22" Type="http://schemas.openxmlformats.org/officeDocument/2006/relationships/hyperlink" Target="http://www.alexanderpalace.org/2006alix/" TargetMode="External"/><Relationship Id="rId27" Type="http://schemas.openxmlformats.org/officeDocument/2006/relationships/hyperlink" Target="http://www.90.60.90.rodim.ru/conference/lofiversion/index.php/t112927-0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2011-12-13T08:04:00Z</dcterms:created>
  <dcterms:modified xsi:type="dcterms:W3CDTF">2011-12-13T11:16:00Z</dcterms:modified>
</cp:coreProperties>
</file>